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bookmarkStart w:colFirst="0" w:colLast="0" w:name="_rj6zpnwx4ifh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Bahmni Product Feature Proposal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Purpose: Provide key information for the Product Architecture Team to assess suitability for the Bahmni roadmap. (Detailed analysis will be required before actually working on the feature.)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Cambria" w:cs="Cambria" w:eastAsia="Cambria" w:hAnsi="Cambria"/>
          <w:sz w:val="24"/>
          <w:szCs w:val="24"/>
        </w:rPr>
      </w:pPr>
      <w:bookmarkStart w:colFirst="0" w:colLast="0" w:name="_tstmnru63b7c" w:id="1"/>
      <w:bookmarkEnd w:id="1"/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rtl w:val="0"/>
        </w:rPr>
        <w:t xml:space="preserve">Feature Name Here&gt;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 Submitted: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Current Status: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Proposed By</w:t>
      </w:r>
    </w:p>
    <w:p w:rsidR="00000000" w:rsidDel="00000000" w:rsidP="00000000" w:rsidRDefault="00000000" w:rsidRPr="00000000">
      <w:pPr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Organisation (if 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Proposed Feature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Target users, target implementation types: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Why is this feature important and how will it add value to the overall Bahmni product: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What is the Minimal Viable Product for this feature (optional):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Stakeholders and Analysis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Links to any more detailed business analysis of the feature: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Specific implementations or clients who would be early adopters and testers of this feature: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Links to any technical analysis or estimation of the feature (optional):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Resources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Resources that you or your organization can provide to support development of this feature (examples: software developers; business analysts; subject matter experts or end users; funding):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Dates of Product Architecture Team review: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Comments from Product Architecture Team: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Dates of Technical Review: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Comments from Technical Review: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